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C7B1B" w14:textId="77777777" w:rsidR="0051014E" w:rsidRDefault="0051014E" w:rsidP="00EB1477">
      <w:pPr>
        <w:jc w:val="center"/>
        <w:rPr>
          <w:rFonts w:ascii="Optima" w:hAnsi="Optima"/>
          <w:bCs/>
        </w:rPr>
      </w:pPr>
      <w:r w:rsidRPr="0051014E">
        <w:rPr>
          <w:rFonts w:ascii="Optima" w:hAnsi="Optima"/>
          <w:bCs/>
        </w:rPr>
        <w:t xml:space="preserve">INFORMATION FOR PROSPECTIVE </w:t>
      </w:r>
    </w:p>
    <w:p w14:paraId="59CACDD9" w14:textId="4F48FEB7" w:rsidR="00EB1477" w:rsidRPr="0051014E" w:rsidRDefault="0051014E" w:rsidP="0051014E">
      <w:pPr>
        <w:jc w:val="center"/>
        <w:rPr>
          <w:rFonts w:ascii="Optima" w:hAnsi="Optima"/>
          <w:bCs/>
        </w:rPr>
      </w:pPr>
      <w:r w:rsidRPr="0051014E">
        <w:rPr>
          <w:rFonts w:ascii="Optima" w:hAnsi="Optima"/>
          <w:bCs/>
        </w:rPr>
        <w:t>HEALTH AND INFORMATION STALL HOLDERS</w:t>
      </w:r>
    </w:p>
    <w:p w14:paraId="5447EC0D" w14:textId="77777777" w:rsidR="00EB1477" w:rsidRPr="00EB1477" w:rsidRDefault="00EB1477" w:rsidP="00EB1477">
      <w:pPr>
        <w:rPr>
          <w:rFonts w:ascii="Optima" w:hAnsi="Optima"/>
          <w:bCs/>
        </w:rPr>
      </w:pPr>
    </w:p>
    <w:p w14:paraId="66378FFA" w14:textId="77777777" w:rsidR="00EB1477" w:rsidRPr="00EB1477" w:rsidRDefault="00EB1477" w:rsidP="00EB1477">
      <w:pPr>
        <w:rPr>
          <w:rFonts w:ascii="Optima" w:hAnsi="Optima"/>
          <w:bCs/>
        </w:rPr>
      </w:pPr>
    </w:p>
    <w:p w14:paraId="4D266A7C" w14:textId="2960FB6C" w:rsidR="00EB1477" w:rsidRPr="00EB1477" w:rsidRDefault="00EB1477" w:rsidP="00EB1477">
      <w:pPr>
        <w:rPr>
          <w:rFonts w:ascii="Optima" w:hAnsi="Optima"/>
          <w:bCs/>
        </w:rPr>
      </w:pPr>
      <w:r w:rsidRPr="00EB1477">
        <w:rPr>
          <w:rFonts w:ascii="Optima" w:hAnsi="Optima"/>
          <w:bCs/>
        </w:rPr>
        <w:t>Thank you for your interest in the 2019 Channel Country Ladies Day.</w:t>
      </w:r>
    </w:p>
    <w:p w14:paraId="55D005DD" w14:textId="77777777" w:rsidR="00EB1477" w:rsidRPr="00EB1477" w:rsidRDefault="00EB1477" w:rsidP="00EB1477">
      <w:pPr>
        <w:rPr>
          <w:rFonts w:ascii="Optima" w:hAnsi="Optima"/>
          <w:bCs/>
        </w:rPr>
      </w:pPr>
    </w:p>
    <w:p w14:paraId="287DE1ED" w14:textId="77777777" w:rsidR="00EB1477" w:rsidRPr="00EB1477" w:rsidRDefault="00EB1477" w:rsidP="00EB1477">
      <w:pPr>
        <w:rPr>
          <w:rFonts w:ascii="Optima" w:hAnsi="Optima"/>
          <w:bCs/>
        </w:rPr>
      </w:pPr>
      <w:r w:rsidRPr="00EB1477">
        <w:rPr>
          <w:rFonts w:ascii="Optima" w:hAnsi="Optima"/>
          <w:bCs/>
        </w:rPr>
        <w:t>The following information is provided to guide you through what you can expect from the Channel Country Ladies Day and the completion of your Expression of Interest.</w:t>
      </w:r>
    </w:p>
    <w:p w14:paraId="0051177F" w14:textId="77777777" w:rsidR="00EB1477" w:rsidRPr="00EB1477" w:rsidRDefault="00EB1477" w:rsidP="00EB1477">
      <w:pPr>
        <w:rPr>
          <w:rFonts w:ascii="Optima" w:hAnsi="Optima"/>
          <w:bCs/>
        </w:rPr>
      </w:pPr>
    </w:p>
    <w:p w14:paraId="41FF00CF" w14:textId="77777777" w:rsidR="00EB1477" w:rsidRPr="007E2B64" w:rsidRDefault="00EB1477" w:rsidP="00EB1477">
      <w:pPr>
        <w:rPr>
          <w:rFonts w:ascii="Optima" w:hAnsi="Optima"/>
          <w:b/>
          <w:bCs/>
        </w:rPr>
      </w:pPr>
      <w:r w:rsidRPr="007E2B64">
        <w:rPr>
          <w:rFonts w:ascii="Optima" w:hAnsi="Optima"/>
          <w:b/>
          <w:bCs/>
        </w:rPr>
        <w:t>Purpose</w:t>
      </w:r>
    </w:p>
    <w:p w14:paraId="6ECEDC57" w14:textId="77777777" w:rsidR="00EB1477" w:rsidRPr="00EB1477" w:rsidRDefault="00EB1477" w:rsidP="00EB1477">
      <w:pPr>
        <w:rPr>
          <w:rFonts w:ascii="Optima" w:hAnsi="Optima"/>
          <w:bCs/>
        </w:rPr>
      </w:pPr>
    </w:p>
    <w:p w14:paraId="10601D4B" w14:textId="4C0F6E96" w:rsidR="00EB1477" w:rsidRPr="00EB1477" w:rsidRDefault="00EB1477" w:rsidP="00EB1477">
      <w:pPr>
        <w:rPr>
          <w:rFonts w:ascii="Optima" w:hAnsi="Optima"/>
          <w:bCs/>
        </w:rPr>
      </w:pPr>
      <w:r w:rsidRPr="00EB1477">
        <w:rPr>
          <w:rFonts w:ascii="Optima" w:hAnsi="Optima"/>
          <w:bCs/>
        </w:rPr>
        <w:t>The Channel Country Ladies Day was established in 2012. Our annual event gathers women of the remote Channel Country regions to resource their growth, celebrate their diversity</w:t>
      </w:r>
      <w:r w:rsidR="007E2B64">
        <w:rPr>
          <w:rFonts w:ascii="Optima" w:hAnsi="Optima"/>
          <w:bCs/>
        </w:rPr>
        <w:t xml:space="preserve"> </w:t>
      </w:r>
      <w:r w:rsidRPr="00EB1477">
        <w:rPr>
          <w:rFonts w:ascii="Optima" w:hAnsi="Optima"/>
          <w:bCs/>
        </w:rPr>
        <w:t>and relish their femininity. We aim to provide an opportunity for women to partake in experiences rarely accessible in these remote regions; connecting, inspiri</w:t>
      </w:r>
      <w:r w:rsidR="007E2B64">
        <w:rPr>
          <w:rFonts w:ascii="Optima" w:hAnsi="Optima"/>
          <w:bCs/>
        </w:rPr>
        <w:t>ng and empowering them to realis</w:t>
      </w:r>
      <w:r w:rsidRPr="00EB1477">
        <w:rPr>
          <w:rFonts w:ascii="Optima" w:hAnsi="Optima"/>
          <w:bCs/>
        </w:rPr>
        <w:t>e their true</w:t>
      </w:r>
      <w:r w:rsidR="007E2B64">
        <w:rPr>
          <w:rFonts w:ascii="Optima" w:hAnsi="Optima"/>
          <w:bCs/>
        </w:rPr>
        <w:t xml:space="preserve"> potential. We offer </w:t>
      </w:r>
      <w:r w:rsidRPr="00EB1477">
        <w:rPr>
          <w:rFonts w:ascii="Optima" w:hAnsi="Optima"/>
          <w:bCs/>
        </w:rPr>
        <w:t>“Inspiration in Isolation”</w:t>
      </w:r>
      <w:r w:rsidR="007E2B64">
        <w:rPr>
          <w:rFonts w:ascii="Optima" w:hAnsi="Optima"/>
          <w:bCs/>
        </w:rPr>
        <w:t xml:space="preserve">. </w:t>
      </w:r>
    </w:p>
    <w:p w14:paraId="525087E2" w14:textId="77777777" w:rsidR="00EB1477" w:rsidRPr="00EB1477" w:rsidRDefault="00EB1477" w:rsidP="00EB1477">
      <w:pPr>
        <w:rPr>
          <w:rFonts w:ascii="Optima" w:hAnsi="Optima"/>
          <w:bCs/>
        </w:rPr>
      </w:pPr>
    </w:p>
    <w:p w14:paraId="7679C76F" w14:textId="0F79D0C4" w:rsidR="00EB1477" w:rsidRPr="00EB1477" w:rsidRDefault="00EB1477" w:rsidP="00EB1477">
      <w:pPr>
        <w:rPr>
          <w:rFonts w:ascii="Optima" w:hAnsi="Optima"/>
          <w:bCs/>
        </w:rPr>
      </w:pPr>
      <w:r w:rsidRPr="00EB1477">
        <w:rPr>
          <w:rFonts w:ascii="Optima" w:hAnsi="Optima"/>
          <w:bCs/>
        </w:rPr>
        <w:t xml:space="preserve">As this is our purpose, our preference is to showcase local </w:t>
      </w:r>
      <w:r>
        <w:rPr>
          <w:rFonts w:ascii="Optima" w:hAnsi="Optima"/>
          <w:bCs/>
        </w:rPr>
        <w:t>services and</w:t>
      </w:r>
      <w:r w:rsidRPr="00EB1477">
        <w:rPr>
          <w:rFonts w:ascii="Optima" w:hAnsi="Optima"/>
          <w:bCs/>
        </w:rPr>
        <w:t xml:space="preserve"> businesses </w:t>
      </w:r>
      <w:r>
        <w:rPr>
          <w:rFonts w:ascii="Optima" w:hAnsi="Optima"/>
          <w:bCs/>
        </w:rPr>
        <w:t>in our Health and Information</w:t>
      </w:r>
      <w:r w:rsidRPr="00EB1477">
        <w:rPr>
          <w:rFonts w:ascii="Optima" w:hAnsi="Optima"/>
          <w:bCs/>
        </w:rPr>
        <w:t xml:space="preserve"> stall offerings. We also want to give women the opp</w:t>
      </w:r>
      <w:r w:rsidR="006C576F">
        <w:rPr>
          <w:rFonts w:ascii="Optima" w:hAnsi="Optima"/>
          <w:bCs/>
        </w:rPr>
        <w:t xml:space="preserve">ortunity to access services where </w:t>
      </w:r>
      <w:r>
        <w:rPr>
          <w:rFonts w:ascii="Optima" w:hAnsi="Optima"/>
          <w:bCs/>
        </w:rPr>
        <w:t xml:space="preserve">continuity of the service </w:t>
      </w:r>
      <w:r w:rsidR="006C576F">
        <w:rPr>
          <w:rFonts w:ascii="Optima" w:hAnsi="Optima"/>
          <w:bCs/>
        </w:rPr>
        <w:t xml:space="preserve">after the event will be possible, where we can. </w:t>
      </w:r>
    </w:p>
    <w:p w14:paraId="38E4E177" w14:textId="77777777" w:rsidR="00EB1477" w:rsidRPr="00EB1477" w:rsidRDefault="00EB1477" w:rsidP="00EB1477">
      <w:pPr>
        <w:rPr>
          <w:rFonts w:ascii="Optima" w:hAnsi="Optima"/>
          <w:bCs/>
        </w:rPr>
      </w:pPr>
    </w:p>
    <w:p w14:paraId="3FAA5AB0" w14:textId="77777777" w:rsidR="00EB1477" w:rsidRPr="007E2B64" w:rsidRDefault="00EB1477" w:rsidP="00EB1477">
      <w:pPr>
        <w:rPr>
          <w:rFonts w:ascii="Optima" w:hAnsi="Optima"/>
          <w:b/>
          <w:bCs/>
        </w:rPr>
      </w:pPr>
      <w:r w:rsidRPr="007E2B64">
        <w:rPr>
          <w:rFonts w:ascii="Optima" w:hAnsi="Optima"/>
          <w:b/>
          <w:bCs/>
        </w:rPr>
        <w:t>Location &amp; Venue</w:t>
      </w:r>
    </w:p>
    <w:p w14:paraId="0565DE38" w14:textId="77777777" w:rsidR="00EB1477" w:rsidRPr="00EB1477" w:rsidRDefault="00EB1477" w:rsidP="00EB1477">
      <w:pPr>
        <w:rPr>
          <w:rFonts w:ascii="Optima" w:hAnsi="Optima"/>
          <w:bCs/>
        </w:rPr>
      </w:pPr>
    </w:p>
    <w:p w14:paraId="300ABA60" w14:textId="755FDEE6" w:rsidR="00EB1477" w:rsidRPr="00EB1477" w:rsidRDefault="00EB1477" w:rsidP="00EB1477">
      <w:pPr>
        <w:rPr>
          <w:rFonts w:ascii="Optima" w:hAnsi="Optima"/>
          <w:bCs/>
        </w:rPr>
      </w:pPr>
      <w:r w:rsidRPr="00EB1477">
        <w:rPr>
          <w:rFonts w:ascii="Optima" w:hAnsi="Optima"/>
          <w:bCs/>
        </w:rPr>
        <w:t>This year the Channel Country Ladies Day will be held at Thargomindah, from the 18th-20th October 2019. Thargomindah is located 1,004 km west of Brisbane, and 196km west of Cunnamulla in the Bulloo Shire. Thargomindah has a population approx. 270</w:t>
      </w:r>
      <w:r w:rsidR="00FC3EA0">
        <w:rPr>
          <w:rFonts w:ascii="Optima" w:hAnsi="Optima"/>
          <w:bCs/>
        </w:rPr>
        <w:t xml:space="preserve"> people, is situated on the Bulloo R</w:t>
      </w:r>
      <w:r w:rsidRPr="00EB1477">
        <w:rPr>
          <w:rFonts w:ascii="Optima" w:hAnsi="Optima"/>
          <w:bCs/>
        </w:rPr>
        <w:t>iver</w:t>
      </w:r>
      <w:r w:rsidR="00FC3EA0">
        <w:rPr>
          <w:rFonts w:ascii="Optima" w:hAnsi="Optima"/>
          <w:bCs/>
        </w:rPr>
        <w:t>,</w:t>
      </w:r>
      <w:r w:rsidRPr="00EB1477">
        <w:rPr>
          <w:rFonts w:ascii="Optima" w:hAnsi="Optima"/>
          <w:bCs/>
        </w:rPr>
        <w:t xml:space="preserve"> and was one of the first towns in Australia to produce hydroelectric power from 1898 to 1951.</w:t>
      </w:r>
    </w:p>
    <w:p w14:paraId="269CB8E9" w14:textId="77777777" w:rsidR="00EB1477" w:rsidRPr="00EB1477" w:rsidRDefault="00EB1477" w:rsidP="00EB1477">
      <w:pPr>
        <w:rPr>
          <w:rFonts w:ascii="Optima" w:hAnsi="Optima"/>
          <w:bCs/>
        </w:rPr>
      </w:pPr>
    </w:p>
    <w:p w14:paraId="5BC32DBC" w14:textId="7F40C1A3" w:rsidR="00FC3EA0" w:rsidRPr="00EB1477" w:rsidRDefault="00EB1477" w:rsidP="00FC3EA0">
      <w:pPr>
        <w:rPr>
          <w:rFonts w:ascii="Optima" w:hAnsi="Optima"/>
          <w:bCs/>
        </w:rPr>
      </w:pPr>
      <w:r w:rsidRPr="00EB1477">
        <w:rPr>
          <w:rFonts w:ascii="Optima" w:hAnsi="Optima"/>
          <w:bCs/>
        </w:rPr>
        <w:t xml:space="preserve">The Channel Country Ladies Day will </w:t>
      </w:r>
      <w:r w:rsidR="00632BBB">
        <w:rPr>
          <w:rFonts w:ascii="Optima" w:hAnsi="Optima"/>
          <w:bCs/>
        </w:rPr>
        <w:t xml:space="preserve">be held at the Caravan Park. Those requesting an </w:t>
      </w:r>
      <w:r w:rsidR="00984898">
        <w:rPr>
          <w:rFonts w:ascii="Optima" w:hAnsi="Optima"/>
          <w:bCs/>
        </w:rPr>
        <w:t>information s</w:t>
      </w:r>
      <w:r w:rsidR="00632BBB">
        <w:rPr>
          <w:rFonts w:ascii="Optima" w:hAnsi="Optima"/>
          <w:bCs/>
        </w:rPr>
        <w:t>tall</w:t>
      </w:r>
      <w:r w:rsidRPr="00EB1477">
        <w:rPr>
          <w:rFonts w:ascii="Optima" w:hAnsi="Optima"/>
          <w:bCs/>
        </w:rPr>
        <w:t xml:space="preserve"> will be located under marquees, providing basic shade. Stall holders will be allocated a </w:t>
      </w:r>
      <w:r>
        <w:rPr>
          <w:rFonts w:ascii="Optima" w:hAnsi="Optima"/>
          <w:bCs/>
        </w:rPr>
        <w:t>3</w:t>
      </w:r>
      <w:r w:rsidRPr="00EB1477">
        <w:rPr>
          <w:rFonts w:ascii="Optima" w:hAnsi="Optima"/>
          <w:bCs/>
        </w:rPr>
        <w:t xml:space="preserve">m by </w:t>
      </w:r>
      <w:r>
        <w:rPr>
          <w:rFonts w:ascii="Optima" w:hAnsi="Optima"/>
          <w:bCs/>
        </w:rPr>
        <w:t>3m</w:t>
      </w:r>
      <w:r w:rsidRPr="00EB1477">
        <w:rPr>
          <w:rFonts w:ascii="Optima" w:hAnsi="Optima"/>
          <w:bCs/>
        </w:rPr>
        <w:t xml:space="preserve"> space on a dirt floor</w:t>
      </w:r>
      <w:r w:rsidR="00FC3EA0">
        <w:rPr>
          <w:rFonts w:ascii="Optima" w:hAnsi="Optima"/>
          <w:bCs/>
        </w:rPr>
        <w:t xml:space="preserve"> to set up their stall. We </w:t>
      </w:r>
      <w:r w:rsidRPr="00EB1477">
        <w:rPr>
          <w:rFonts w:ascii="Optima" w:hAnsi="Optima"/>
          <w:bCs/>
        </w:rPr>
        <w:t xml:space="preserve">ask that stall holders bring their own tables and chairs. </w:t>
      </w:r>
      <w:r w:rsidR="00FC3EA0" w:rsidRPr="00EB1477">
        <w:rPr>
          <w:rFonts w:ascii="Optima" w:hAnsi="Optima"/>
          <w:bCs/>
        </w:rPr>
        <w:t>Due to the setup of the venue security is the responsibility of the stall holders.</w:t>
      </w:r>
    </w:p>
    <w:p w14:paraId="79F703AE" w14:textId="77777777" w:rsidR="00FC3EA0" w:rsidRDefault="00FC3EA0" w:rsidP="00EB1477">
      <w:pPr>
        <w:rPr>
          <w:rFonts w:ascii="Optima" w:hAnsi="Optima"/>
          <w:bCs/>
        </w:rPr>
      </w:pPr>
    </w:p>
    <w:p w14:paraId="58D82050" w14:textId="0BA9F442" w:rsidR="00EB1477" w:rsidRPr="00EB1477" w:rsidRDefault="00984898" w:rsidP="00EB1477">
      <w:pPr>
        <w:rPr>
          <w:rFonts w:ascii="Optima" w:hAnsi="Optima"/>
          <w:bCs/>
        </w:rPr>
      </w:pPr>
      <w:r>
        <w:rPr>
          <w:rFonts w:ascii="Optima" w:hAnsi="Optima"/>
          <w:bCs/>
        </w:rPr>
        <w:t>Health service p</w:t>
      </w:r>
      <w:r w:rsidR="00632BBB">
        <w:rPr>
          <w:rFonts w:ascii="Optima" w:hAnsi="Optima"/>
          <w:bCs/>
        </w:rPr>
        <w:t>roviders</w:t>
      </w:r>
      <w:r w:rsidR="00EB1477">
        <w:rPr>
          <w:rFonts w:ascii="Optima" w:hAnsi="Optima"/>
          <w:bCs/>
        </w:rPr>
        <w:t xml:space="preserve"> </w:t>
      </w:r>
      <w:r w:rsidR="00632BBB">
        <w:rPr>
          <w:rFonts w:ascii="Optima" w:hAnsi="Optima"/>
          <w:bCs/>
        </w:rPr>
        <w:t xml:space="preserve">offering consultations </w:t>
      </w:r>
      <w:r w:rsidR="00EB1477">
        <w:rPr>
          <w:rFonts w:ascii="Optima" w:hAnsi="Optima"/>
          <w:bCs/>
        </w:rPr>
        <w:t>will be allocated a room with basic facilities to ensure confidentiality.</w:t>
      </w:r>
    </w:p>
    <w:p w14:paraId="0F0FE2BA" w14:textId="77777777" w:rsidR="00EB1477" w:rsidRPr="00EB1477" w:rsidRDefault="00EB1477" w:rsidP="00EB1477">
      <w:pPr>
        <w:rPr>
          <w:rFonts w:ascii="Optima" w:hAnsi="Optima"/>
          <w:bCs/>
        </w:rPr>
      </w:pPr>
    </w:p>
    <w:p w14:paraId="6F79AAA5" w14:textId="0B183DE6" w:rsidR="00EB1477" w:rsidRDefault="00EB1477" w:rsidP="00EB1477">
      <w:pPr>
        <w:rPr>
          <w:rFonts w:ascii="Optima" w:hAnsi="Optima"/>
          <w:bCs/>
        </w:rPr>
      </w:pPr>
      <w:r w:rsidRPr="00EB1477">
        <w:rPr>
          <w:rFonts w:ascii="Optima" w:hAnsi="Optima"/>
          <w:bCs/>
        </w:rPr>
        <w:lastRenderedPageBreak/>
        <w:t>Stall holders are encouraged to open from 4-6pm on Friday afternoon during registration. Stalls holders are welcome to open from Saturday morning until close on Sunday, with participants wandering through the market stalls. There will be a time dedicated to stalls within the program over the course of the weekend.</w:t>
      </w:r>
    </w:p>
    <w:p w14:paraId="4E117153" w14:textId="77777777" w:rsidR="00632BBB" w:rsidRDefault="00632BBB" w:rsidP="00EB1477">
      <w:pPr>
        <w:rPr>
          <w:rFonts w:ascii="Optima" w:hAnsi="Optima"/>
          <w:bCs/>
        </w:rPr>
      </w:pPr>
    </w:p>
    <w:p w14:paraId="40460AF2" w14:textId="1E0B4CF4" w:rsidR="00EB1477" w:rsidRPr="00EB1477" w:rsidRDefault="00984898" w:rsidP="00EB1477">
      <w:pPr>
        <w:rPr>
          <w:rFonts w:ascii="Optima" w:hAnsi="Optima"/>
          <w:bCs/>
        </w:rPr>
      </w:pPr>
      <w:r>
        <w:rPr>
          <w:rFonts w:ascii="Optima" w:hAnsi="Optima"/>
          <w:bCs/>
        </w:rPr>
        <w:t>Appointments for the health service consultations</w:t>
      </w:r>
      <w:r w:rsidR="00EB1477">
        <w:rPr>
          <w:rFonts w:ascii="Optima" w:hAnsi="Optima"/>
          <w:bCs/>
        </w:rPr>
        <w:t xml:space="preserve"> can be organised prior to the event</w:t>
      </w:r>
      <w:r w:rsidR="00B66DF1">
        <w:rPr>
          <w:rFonts w:ascii="Optima" w:hAnsi="Optima"/>
          <w:bCs/>
        </w:rPr>
        <w:t xml:space="preserve"> and at registration.</w:t>
      </w:r>
    </w:p>
    <w:p w14:paraId="5A1EB616" w14:textId="77777777" w:rsidR="00EB1477" w:rsidRPr="00EB1477" w:rsidRDefault="00EB1477" w:rsidP="00EB1477">
      <w:pPr>
        <w:rPr>
          <w:rFonts w:ascii="Optima" w:hAnsi="Optima"/>
          <w:bCs/>
        </w:rPr>
      </w:pPr>
    </w:p>
    <w:p w14:paraId="673C5177" w14:textId="77777777" w:rsidR="00EB1477" w:rsidRPr="00632BBB" w:rsidRDefault="00EB1477" w:rsidP="00EB1477">
      <w:pPr>
        <w:rPr>
          <w:rFonts w:ascii="Optima" w:hAnsi="Optima"/>
          <w:b/>
          <w:bCs/>
        </w:rPr>
      </w:pPr>
      <w:r w:rsidRPr="00632BBB">
        <w:rPr>
          <w:rFonts w:ascii="Optima" w:hAnsi="Optima"/>
          <w:b/>
          <w:bCs/>
        </w:rPr>
        <w:t>Expenses</w:t>
      </w:r>
    </w:p>
    <w:p w14:paraId="100E3C84" w14:textId="77777777" w:rsidR="00EB1477" w:rsidRPr="00EB1477" w:rsidRDefault="00EB1477" w:rsidP="00EB1477">
      <w:pPr>
        <w:rPr>
          <w:rFonts w:ascii="Optima" w:hAnsi="Optima"/>
          <w:bCs/>
        </w:rPr>
      </w:pPr>
    </w:p>
    <w:p w14:paraId="0D345837" w14:textId="6D16F61D" w:rsidR="00EB1477" w:rsidRPr="00EB1477" w:rsidRDefault="00EB1477" w:rsidP="00EB1477">
      <w:pPr>
        <w:rPr>
          <w:rFonts w:ascii="Optima" w:hAnsi="Optima"/>
          <w:bCs/>
        </w:rPr>
      </w:pPr>
      <w:r w:rsidRPr="00EB1477">
        <w:rPr>
          <w:rFonts w:ascii="Optima" w:hAnsi="Optima"/>
          <w:bCs/>
        </w:rPr>
        <w:t>All stallholders are required to purchase their registration through the website.</w:t>
      </w:r>
      <w:r w:rsidR="00EF779B">
        <w:rPr>
          <w:rFonts w:ascii="Optima" w:hAnsi="Optima"/>
          <w:bCs/>
        </w:rPr>
        <w:t xml:space="preserve"> If you are</w:t>
      </w:r>
      <w:r w:rsidR="0095193B">
        <w:rPr>
          <w:rFonts w:ascii="Optima" w:hAnsi="Optima"/>
          <w:bCs/>
        </w:rPr>
        <w:t xml:space="preserve"> accepted as a health or information s</w:t>
      </w:r>
      <w:r w:rsidR="00680750">
        <w:rPr>
          <w:rFonts w:ascii="Optima" w:hAnsi="Optima"/>
          <w:bCs/>
        </w:rPr>
        <w:t xml:space="preserve">tallholder </w:t>
      </w:r>
      <w:r w:rsidR="00EF779B">
        <w:rPr>
          <w:rFonts w:ascii="Optima" w:hAnsi="Optima"/>
          <w:bCs/>
        </w:rPr>
        <w:t xml:space="preserve">you are required to purchase a ticket from the </w:t>
      </w:r>
      <w:r w:rsidR="00680750">
        <w:rPr>
          <w:rFonts w:ascii="Optima" w:hAnsi="Optima"/>
          <w:bCs/>
        </w:rPr>
        <w:t>‘Corporate Attendees’</w:t>
      </w:r>
      <w:r w:rsidR="00EF779B">
        <w:rPr>
          <w:rFonts w:ascii="Optima" w:hAnsi="Optima"/>
          <w:bCs/>
        </w:rPr>
        <w:t xml:space="preserve"> </w:t>
      </w:r>
      <w:r w:rsidR="00680750">
        <w:rPr>
          <w:rFonts w:ascii="Optima" w:hAnsi="Optima"/>
          <w:bCs/>
        </w:rPr>
        <w:t>category.</w:t>
      </w:r>
      <w:r w:rsidRPr="00EB1477">
        <w:rPr>
          <w:rFonts w:ascii="Optima" w:hAnsi="Optima"/>
          <w:bCs/>
        </w:rPr>
        <w:t xml:space="preserve"> The cost of registration includes catering for the course of the weekend. As registered stall holders</w:t>
      </w:r>
      <w:r w:rsidR="009A7894">
        <w:rPr>
          <w:rFonts w:ascii="Optima" w:hAnsi="Optima"/>
          <w:bCs/>
        </w:rPr>
        <w:t>,</w:t>
      </w:r>
      <w:r w:rsidRPr="00EB1477">
        <w:rPr>
          <w:rFonts w:ascii="Optima" w:hAnsi="Optima"/>
          <w:bCs/>
        </w:rPr>
        <w:t xml:space="preserve"> you are invited to attend guest speaker presentations and</w:t>
      </w:r>
      <w:r w:rsidR="00EE1FBA">
        <w:rPr>
          <w:rFonts w:ascii="Optima" w:hAnsi="Optima"/>
          <w:bCs/>
        </w:rPr>
        <w:t>,</w:t>
      </w:r>
      <w:r w:rsidRPr="00EB1477">
        <w:rPr>
          <w:rFonts w:ascii="Optima" w:hAnsi="Optima"/>
          <w:bCs/>
        </w:rPr>
        <w:t xml:space="preserve"> when manageable</w:t>
      </w:r>
      <w:r w:rsidR="00ED3BF1">
        <w:rPr>
          <w:rFonts w:ascii="Optima" w:hAnsi="Optima"/>
          <w:bCs/>
        </w:rPr>
        <w:t>,</w:t>
      </w:r>
      <w:r w:rsidRPr="00EB1477">
        <w:rPr>
          <w:rFonts w:ascii="Optima" w:hAnsi="Optima"/>
          <w:bCs/>
        </w:rPr>
        <w:t xml:space="preserve"> the workshop activities. There will be tented accommodation options available for purchase, should you not</w:t>
      </w:r>
      <w:r w:rsidR="00EF779B">
        <w:rPr>
          <w:rFonts w:ascii="Optima" w:hAnsi="Optima"/>
          <w:bCs/>
        </w:rPr>
        <w:t xml:space="preserve"> wish to bring your own swag/</w:t>
      </w:r>
      <w:r w:rsidRPr="00EB1477">
        <w:rPr>
          <w:rFonts w:ascii="Optima" w:hAnsi="Optima"/>
          <w:bCs/>
        </w:rPr>
        <w:t>te</w:t>
      </w:r>
      <w:r w:rsidR="00EF779B">
        <w:rPr>
          <w:rFonts w:ascii="Optima" w:hAnsi="Optima"/>
          <w:bCs/>
        </w:rPr>
        <w:t xml:space="preserve">nt or camper. </w:t>
      </w:r>
    </w:p>
    <w:p w14:paraId="2C28FBAA" w14:textId="77777777" w:rsidR="00EB1477" w:rsidRPr="00EB1477" w:rsidRDefault="00EB1477" w:rsidP="00EB1477">
      <w:pPr>
        <w:rPr>
          <w:rFonts w:ascii="Optima" w:hAnsi="Optima"/>
          <w:bCs/>
        </w:rPr>
      </w:pPr>
    </w:p>
    <w:p w14:paraId="3B4B7FC0" w14:textId="77777777" w:rsidR="00EB1477" w:rsidRPr="00EE1FBA" w:rsidRDefault="00EB1477" w:rsidP="00EB1477">
      <w:pPr>
        <w:rPr>
          <w:rFonts w:ascii="Optima" w:hAnsi="Optima"/>
          <w:b/>
          <w:bCs/>
        </w:rPr>
      </w:pPr>
      <w:r w:rsidRPr="00EE1FBA">
        <w:rPr>
          <w:rFonts w:ascii="Optima" w:hAnsi="Optima"/>
          <w:b/>
          <w:bCs/>
        </w:rPr>
        <w:t>Expression of Interest Process</w:t>
      </w:r>
    </w:p>
    <w:p w14:paraId="5A70BE2B" w14:textId="77777777" w:rsidR="00EB1477" w:rsidRPr="00EB1477" w:rsidRDefault="00EB1477" w:rsidP="00EB1477">
      <w:pPr>
        <w:rPr>
          <w:rFonts w:ascii="Optima" w:hAnsi="Optima"/>
          <w:bCs/>
        </w:rPr>
      </w:pPr>
    </w:p>
    <w:p w14:paraId="323C5429" w14:textId="5E7CF6AD" w:rsidR="00EB1477" w:rsidRPr="00EB1477" w:rsidRDefault="00EB1477" w:rsidP="00EB1477">
      <w:pPr>
        <w:rPr>
          <w:rFonts w:ascii="Optima" w:hAnsi="Optima"/>
          <w:bCs/>
        </w:rPr>
      </w:pPr>
      <w:r w:rsidRPr="00EB1477">
        <w:rPr>
          <w:rFonts w:ascii="Optima" w:hAnsi="Optima"/>
          <w:bCs/>
        </w:rPr>
        <w:t>We ask you in the first instance to</w:t>
      </w:r>
      <w:r w:rsidR="00BC69B0">
        <w:rPr>
          <w:rFonts w:ascii="Optima" w:hAnsi="Optima"/>
          <w:bCs/>
        </w:rPr>
        <w:t xml:space="preserve"> make</w:t>
      </w:r>
      <w:r w:rsidRPr="00EB1477">
        <w:rPr>
          <w:rFonts w:ascii="Optima" w:hAnsi="Optima"/>
          <w:bCs/>
        </w:rPr>
        <w:t xml:space="preserve"> contact </w:t>
      </w:r>
      <w:r w:rsidR="00BC69B0">
        <w:rPr>
          <w:rFonts w:ascii="Optima" w:hAnsi="Optima"/>
          <w:bCs/>
        </w:rPr>
        <w:t xml:space="preserve">with </w:t>
      </w:r>
      <w:r w:rsidRPr="00EB1477">
        <w:rPr>
          <w:rFonts w:ascii="Optima" w:hAnsi="Optima"/>
          <w:bCs/>
        </w:rPr>
        <w:t xml:space="preserve">our </w:t>
      </w:r>
      <w:r w:rsidR="00B66DF1">
        <w:rPr>
          <w:rFonts w:ascii="Optima" w:hAnsi="Optima"/>
          <w:bCs/>
        </w:rPr>
        <w:t xml:space="preserve">Health </w:t>
      </w:r>
      <w:r w:rsidR="00BC69B0">
        <w:rPr>
          <w:rFonts w:ascii="Optima" w:hAnsi="Optima"/>
          <w:bCs/>
        </w:rPr>
        <w:t xml:space="preserve">Services </w:t>
      </w:r>
      <w:r w:rsidRPr="00EB1477">
        <w:rPr>
          <w:rFonts w:ascii="Optima" w:hAnsi="Optima"/>
          <w:bCs/>
        </w:rPr>
        <w:t>Co-ordinator.</w:t>
      </w:r>
    </w:p>
    <w:p w14:paraId="4F7568E2" w14:textId="77777777" w:rsidR="00EB1477" w:rsidRPr="00EB1477" w:rsidRDefault="00EB1477" w:rsidP="00EB1477">
      <w:pPr>
        <w:rPr>
          <w:rFonts w:ascii="Optima" w:hAnsi="Optima"/>
          <w:bCs/>
        </w:rPr>
      </w:pPr>
    </w:p>
    <w:p w14:paraId="66458496" w14:textId="45FCA1B9" w:rsidR="00EB1477" w:rsidRPr="00EB1477" w:rsidRDefault="00BC69B0" w:rsidP="00EB1477">
      <w:pPr>
        <w:rPr>
          <w:rFonts w:ascii="Optima" w:hAnsi="Optima"/>
          <w:bCs/>
        </w:rPr>
      </w:pPr>
      <w:r>
        <w:rPr>
          <w:rFonts w:ascii="Optima" w:hAnsi="Optima"/>
          <w:bCs/>
        </w:rPr>
        <w:t>If, a</w:t>
      </w:r>
      <w:r w:rsidR="00EB1477" w:rsidRPr="00EB1477">
        <w:rPr>
          <w:rFonts w:ascii="Optima" w:hAnsi="Optima"/>
          <w:bCs/>
        </w:rPr>
        <w:t>fter discussing your stall concept with our Co-ordinator and reading the</w:t>
      </w:r>
      <w:r>
        <w:rPr>
          <w:rFonts w:ascii="Optima" w:hAnsi="Optima"/>
          <w:bCs/>
        </w:rPr>
        <w:t xml:space="preserve"> information on this leaflet,</w:t>
      </w:r>
      <w:r w:rsidR="00EB1477" w:rsidRPr="00EB1477">
        <w:rPr>
          <w:rFonts w:ascii="Optima" w:hAnsi="Optima"/>
          <w:bCs/>
        </w:rPr>
        <w:t xml:space="preserve"> </w:t>
      </w:r>
      <w:r w:rsidR="0095193B">
        <w:rPr>
          <w:rFonts w:ascii="Optima" w:hAnsi="Optima"/>
          <w:bCs/>
        </w:rPr>
        <w:t>you are interested in applying</w:t>
      </w:r>
      <w:r>
        <w:rPr>
          <w:rFonts w:ascii="Optima" w:hAnsi="Optima"/>
          <w:bCs/>
        </w:rPr>
        <w:t xml:space="preserve">, please complete an Expression of Interest form. </w:t>
      </w:r>
    </w:p>
    <w:p w14:paraId="13FC4A35" w14:textId="77777777" w:rsidR="00EB1477" w:rsidRPr="00EB1477" w:rsidRDefault="00EB1477" w:rsidP="00EB1477">
      <w:pPr>
        <w:rPr>
          <w:rFonts w:ascii="Optima" w:hAnsi="Optima"/>
          <w:bCs/>
        </w:rPr>
      </w:pPr>
    </w:p>
    <w:p w14:paraId="50B79351" w14:textId="73F8E4DF" w:rsidR="00EB1477" w:rsidRPr="002133B5" w:rsidRDefault="00EB1477" w:rsidP="00EB1477">
      <w:pPr>
        <w:rPr>
          <w:rFonts w:ascii="Optima" w:hAnsi="Optima"/>
          <w:b/>
          <w:bCs/>
        </w:rPr>
      </w:pPr>
      <w:r w:rsidRPr="002133B5">
        <w:rPr>
          <w:rFonts w:ascii="Optima" w:hAnsi="Optima"/>
          <w:b/>
          <w:bCs/>
        </w:rPr>
        <w:t xml:space="preserve">All Expressions of Interest must be submitted to our </w:t>
      </w:r>
      <w:r w:rsidR="00B66DF1" w:rsidRPr="002133B5">
        <w:rPr>
          <w:rFonts w:ascii="Optima" w:hAnsi="Optima"/>
          <w:b/>
          <w:bCs/>
        </w:rPr>
        <w:t>Health</w:t>
      </w:r>
      <w:r w:rsidRPr="002133B5">
        <w:rPr>
          <w:rFonts w:ascii="Optima" w:hAnsi="Optima"/>
          <w:b/>
          <w:bCs/>
        </w:rPr>
        <w:t xml:space="preserve"> </w:t>
      </w:r>
      <w:r w:rsidR="002133B5" w:rsidRPr="002133B5">
        <w:rPr>
          <w:rFonts w:ascii="Optima" w:hAnsi="Optima"/>
          <w:b/>
          <w:bCs/>
        </w:rPr>
        <w:t xml:space="preserve">Services </w:t>
      </w:r>
      <w:r w:rsidRPr="002133B5">
        <w:rPr>
          <w:rFonts w:ascii="Optima" w:hAnsi="Optima"/>
          <w:b/>
          <w:bCs/>
        </w:rPr>
        <w:t xml:space="preserve">Co-ordinator by </w:t>
      </w:r>
      <w:r w:rsidR="00B66DF1" w:rsidRPr="002133B5">
        <w:rPr>
          <w:rFonts w:ascii="Optima" w:hAnsi="Optima"/>
          <w:b/>
          <w:bCs/>
        </w:rPr>
        <w:t>18th</w:t>
      </w:r>
      <w:r w:rsidRPr="002133B5">
        <w:rPr>
          <w:rFonts w:ascii="Optima" w:hAnsi="Optima"/>
          <w:b/>
          <w:bCs/>
        </w:rPr>
        <w:t xml:space="preserve"> A</w:t>
      </w:r>
      <w:r w:rsidR="00B66DF1" w:rsidRPr="002133B5">
        <w:rPr>
          <w:rFonts w:ascii="Optima" w:hAnsi="Optima"/>
          <w:b/>
          <w:bCs/>
        </w:rPr>
        <w:t>ugust</w:t>
      </w:r>
      <w:r w:rsidR="002133B5" w:rsidRPr="002133B5">
        <w:rPr>
          <w:rFonts w:ascii="Optima" w:hAnsi="Optima"/>
          <w:b/>
          <w:bCs/>
        </w:rPr>
        <w:t xml:space="preserve"> </w:t>
      </w:r>
      <w:r w:rsidRPr="002133B5">
        <w:rPr>
          <w:rFonts w:ascii="Optima" w:hAnsi="Optima"/>
          <w:b/>
          <w:bCs/>
        </w:rPr>
        <w:t>2019.</w:t>
      </w:r>
    </w:p>
    <w:p w14:paraId="2D9B6FE1" w14:textId="77777777" w:rsidR="00EB1477" w:rsidRPr="00EB1477" w:rsidRDefault="00EB1477" w:rsidP="00EB1477">
      <w:pPr>
        <w:rPr>
          <w:rFonts w:ascii="Optima" w:hAnsi="Optima"/>
          <w:bCs/>
        </w:rPr>
      </w:pPr>
    </w:p>
    <w:p w14:paraId="3F1FE254" w14:textId="2840BCF3" w:rsidR="00EB1477" w:rsidRPr="00EB1477" w:rsidRDefault="00EB1477" w:rsidP="00EB1477">
      <w:pPr>
        <w:rPr>
          <w:rFonts w:ascii="Optima" w:hAnsi="Optima"/>
          <w:bCs/>
        </w:rPr>
      </w:pPr>
      <w:r w:rsidRPr="00EB1477">
        <w:rPr>
          <w:rFonts w:ascii="Optima" w:hAnsi="Optima"/>
          <w:bCs/>
        </w:rPr>
        <w:t xml:space="preserve">Expressions of Interest will be assessed by the Channel Country Ladies Day Committee. There are only limited stall sites, and preference will be given to </w:t>
      </w:r>
      <w:r w:rsidR="004D1CCF">
        <w:rPr>
          <w:rFonts w:ascii="Optima" w:hAnsi="Optima"/>
          <w:bCs/>
        </w:rPr>
        <w:t>local service providers and businesses</w:t>
      </w:r>
      <w:r w:rsidRPr="00EB1477">
        <w:rPr>
          <w:rFonts w:ascii="Optima" w:hAnsi="Optima"/>
          <w:bCs/>
        </w:rPr>
        <w:t xml:space="preserve"> who </w:t>
      </w:r>
      <w:r w:rsidR="004D1CCF">
        <w:rPr>
          <w:rFonts w:ascii="Optima" w:hAnsi="Optima"/>
          <w:bCs/>
        </w:rPr>
        <w:t xml:space="preserve">service </w:t>
      </w:r>
      <w:r w:rsidRPr="00EB1477">
        <w:rPr>
          <w:rFonts w:ascii="Optima" w:hAnsi="Optima"/>
          <w:bCs/>
        </w:rPr>
        <w:t>the Channel Country region. We will also be looking for a variety of s</w:t>
      </w:r>
      <w:r w:rsidR="004D1CCF">
        <w:rPr>
          <w:rFonts w:ascii="Optima" w:hAnsi="Optima"/>
          <w:bCs/>
        </w:rPr>
        <w:t>ervices and information stalls</w:t>
      </w:r>
      <w:r w:rsidRPr="00EB1477">
        <w:rPr>
          <w:rFonts w:ascii="Optima" w:hAnsi="Optima"/>
          <w:bCs/>
        </w:rPr>
        <w:t xml:space="preserve">. </w:t>
      </w:r>
    </w:p>
    <w:p w14:paraId="6F6AEC68" w14:textId="0EB0A878" w:rsidR="00EB1477" w:rsidRPr="00EB1477" w:rsidRDefault="00EB1477" w:rsidP="00EB1477">
      <w:pPr>
        <w:rPr>
          <w:rFonts w:ascii="Optima" w:hAnsi="Optima"/>
          <w:bCs/>
        </w:rPr>
      </w:pPr>
      <w:r w:rsidRPr="00EB1477">
        <w:rPr>
          <w:rFonts w:ascii="Optima" w:hAnsi="Optima"/>
          <w:bCs/>
        </w:rPr>
        <w:t xml:space="preserve"> </w:t>
      </w:r>
    </w:p>
    <w:p w14:paraId="73FC3A9A" w14:textId="600654FD" w:rsidR="00EB1477" w:rsidRPr="00EB1477" w:rsidRDefault="000B3818" w:rsidP="00EB1477">
      <w:pPr>
        <w:rPr>
          <w:rFonts w:ascii="Optima" w:hAnsi="Optima"/>
          <w:bCs/>
        </w:rPr>
      </w:pPr>
      <w:r>
        <w:rPr>
          <w:rFonts w:ascii="Optima" w:hAnsi="Optima"/>
          <w:bCs/>
        </w:rPr>
        <w:t>S</w:t>
      </w:r>
      <w:r w:rsidR="00EB1477" w:rsidRPr="00EB1477">
        <w:rPr>
          <w:rFonts w:ascii="Optima" w:hAnsi="Optima"/>
          <w:bCs/>
        </w:rPr>
        <w:t xml:space="preserve">uccessful </w:t>
      </w:r>
      <w:r w:rsidR="004D1CCF">
        <w:rPr>
          <w:rFonts w:ascii="Optima" w:hAnsi="Optima"/>
          <w:bCs/>
        </w:rPr>
        <w:t xml:space="preserve">health and information </w:t>
      </w:r>
      <w:r w:rsidR="00EB1477" w:rsidRPr="00EB1477">
        <w:rPr>
          <w:rFonts w:ascii="Optima" w:hAnsi="Optima"/>
          <w:bCs/>
        </w:rPr>
        <w:t>stall holders will be</w:t>
      </w:r>
      <w:r>
        <w:rPr>
          <w:rFonts w:ascii="Optima" w:hAnsi="Optima"/>
          <w:bCs/>
        </w:rPr>
        <w:t xml:space="preserve"> notified. All successful applicants will be </w:t>
      </w:r>
      <w:r w:rsidR="00EB1477" w:rsidRPr="00EB1477">
        <w:rPr>
          <w:rFonts w:ascii="Optima" w:hAnsi="Optima"/>
          <w:bCs/>
        </w:rPr>
        <w:t>required to complete a confirmation of engagement form</w:t>
      </w:r>
      <w:r w:rsidR="006A5705">
        <w:rPr>
          <w:rFonts w:ascii="Optima" w:hAnsi="Optima"/>
          <w:bCs/>
        </w:rPr>
        <w:t xml:space="preserve"> and purchase their tickets, </w:t>
      </w:r>
      <w:r w:rsidR="00EB1477" w:rsidRPr="00EB1477">
        <w:rPr>
          <w:rFonts w:ascii="Optima" w:hAnsi="Optima"/>
          <w:bCs/>
        </w:rPr>
        <w:t xml:space="preserve">to secure their place at the Channel Country Ladies Day. </w:t>
      </w:r>
      <w:r w:rsidR="002133B5">
        <w:rPr>
          <w:rFonts w:ascii="Optima" w:hAnsi="Optima"/>
          <w:bCs/>
        </w:rPr>
        <w:t xml:space="preserve">This is required before </w:t>
      </w:r>
      <w:bookmarkStart w:id="0" w:name="_GoBack"/>
      <w:bookmarkEnd w:id="0"/>
      <w:r w:rsidR="002133B5">
        <w:rPr>
          <w:rFonts w:ascii="Optima" w:hAnsi="Optima"/>
          <w:bCs/>
        </w:rPr>
        <w:t xml:space="preserve">attendance at the event will be advertised to attendees. </w:t>
      </w:r>
    </w:p>
    <w:p w14:paraId="2E612AA5" w14:textId="77777777" w:rsidR="00EB1477" w:rsidRDefault="00EB1477" w:rsidP="00EB1477">
      <w:pPr>
        <w:rPr>
          <w:rFonts w:ascii="Optima" w:hAnsi="Optima"/>
          <w:bCs/>
        </w:rPr>
      </w:pPr>
    </w:p>
    <w:p w14:paraId="731A9081" w14:textId="77777777" w:rsidR="002133B5" w:rsidRPr="00EB1477" w:rsidRDefault="002133B5" w:rsidP="00EB1477">
      <w:pPr>
        <w:rPr>
          <w:rFonts w:ascii="Optima" w:hAnsi="Optima"/>
          <w:bCs/>
        </w:rPr>
      </w:pPr>
    </w:p>
    <w:p w14:paraId="60ADC9CA" w14:textId="77777777" w:rsidR="00EB1477" w:rsidRPr="002133B5" w:rsidRDefault="00EB1477" w:rsidP="00EB1477">
      <w:pPr>
        <w:rPr>
          <w:rFonts w:ascii="Optima" w:hAnsi="Optima"/>
          <w:b/>
          <w:bCs/>
        </w:rPr>
      </w:pPr>
      <w:r w:rsidRPr="002133B5">
        <w:rPr>
          <w:rFonts w:ascii="Optima" w:hAnsi="Optima"/>
          <w:b/>
          <w:bCs/>
        </w:rPr>
        <w:lastRenderedPageBreak/>
        <w:t>Contact</w:t>
      </w:r>
    </w:p>
    <w:p w14:paraId="06234006" w14:textId="77777777" w:rsidR="00EB1477" w:rsidRPr="002133B5" w:rsidRDefault="00EB1477" w:rsidP="00EB1477">
      <w:pPr>
        <w:rPr>
          <w:rFonts w:ascii="Optima" w:hAnsi="Optima"/>
        </w:rPr>
      </w:pPr>
    </w:p>
    <w:p w14:paraId="115BE067" w14:textId="22E4AFB5" w:rsidR="00EB1477" w:rsidRPr="002133B5" w:rsidRDefault="00EB1477" w:rsidP="00EB1477">
      <w:pPr>
        <w:rPr>
          <w:rFonts w:ascii="Optima" w:hAnsi="Optima"/>
        </w:rPr>
      </w:pPr>
      <w:r w:rsidRPr="002133B5">
        <w:rPr>
          <w:rFonts w:ascii="Optima" w:hAnsi="Optima"/>
        </w:rPr>
        <w:t xml:space="preserve">If you have any questions throughout the process, please do not hesitate to contact our </w:t>
      </w:r>
      <w:r w:rsidR="00B66DF1" w:rsidRPr="002133B5">
        <w:rPr>
          <w:rFonts w:ascii="Optima" w:hAnsi="Optima"/>
        </w:rPr>
        <w:t>Health</w:t>
      </w:r>
      <w:r w:rsidR="002133B5">
        <w:rPr>
          <w:rFonts w:ascii="Optima" w:hAnsi="Optima"/>
        </w:rPr>
        <w:t xml:space="preserve"> Services</w:t>
      </w:r>
      <w:r w:rsidRPr="002133B5">
        <w:rPr>
          <w:rFonts w:ascii="Optima" w:hAnsi="Optima"/>
        </w:rPr>
        <w:t xml:space="preserve"> Co-ordinator, </w:t>
      </w:r>
      <w:r w:rsidR="00B66DF1" w:rsidRPr="002133B5">
        <w:rPr>
          <w:rFonts w:ascii="Optima" w:hAnsi="Optima"/>
        </w:rPr>
        <w:t xml:space="preserve">Vanessa De </w:t>
      </w:r>
      <w:proofErr w:type="spellStart"/>
      <w:r w:rsidR="00B66DF1" w:rsidRPr="002133B5">
        <w:rPr>
          <w:rFonts w:ascii="Optima" w:hAnsi="Optima"/>
        </w:rPr>
        <w:t>Landelles</w:t>
      </w:r>
      <w:proofErr w:type="spellEnd"/>
      <w:r w:rsidR="00984898">
        <w:rPr>
          <w:rFonts w:ascii="Optima" w:hAnsi="Optima"/>
        </w:rPr>
        <w:t>, on the following contacts:</w:t>
      </w:r>
    </w:p>
    <w:p w14:paraId="0CBC8811" w14:textId="77777777" w:rsidR="00EB1477" w:rsidRPr="002133B5" w:rsidRDefault="00EB1477" w:rsidP="00EB1477">
      <w:pPr>
        <w:rPr>
          <w:rFonts w:ascii="Optima" w:hAnsi="Optima"/>
        </w:rPr>
      </w:pPr>
    </w:p>
    <w:p w14:paraId="37BCB3F1" w14:textId="4E068339" w:rsidR="00EB1477" w:rsidRPr="002133B5" w:rsidRDefault="00EB1477" w:rsidP="00EB1477">
      <w:pPr>
        <w:rPr>
          <w:rFonts w:ascii="Optima" w:hAnsi="Optima"/>
        </w:rPr>
      </w:pPr>
      <w:r w:rsidRPr="002133B5">
        <w:rPr>
          <w:rFonts w:ascii="Optima" w:hAnsi="Optima"/>
        </w:rPr>
        <w:t xml:space="preserve">Phone: </w:t>
      </w:r>
      <w:r w:rsidR="00B66DF1" w:rsidRPr="002133B5">
        <w:rPr>
          <w:rFonts w:ascii="Optima" w:hAnsi="Optima"/>
        </w:rPr>
        <w:t>04</w:t>
      </w:r>
      <w:r w:rsidR="004D1CCF" w:rsidRPr="002133B5">
        <w:rPr>
          <w:rFonts w:ascii="Optima" w:hAnsi="Optima"/>
        </w:rPr>
        <w:t>18851201</w:t>
      </w:r>
    </w:p>
    <w:p w14:paraId="5D4FEE21" w14:textId="3FEE3982" w:rsidR="00EB1477" w:rsidRDefault="00EB1477" w:rsidP="00EB1477">
      <w:pPr>
        <w:rPr>
          <w:rFonts w:ascii="Optima" w:hAnsi="Optima"/>
        </w:rPr>
      </w:pPr>
      <w:r w:rsidRPr="002133B5">
        <w:rPr>
          <w:rFonts w:ascii="Optima" w:hAnsi="Optima"/>
        </w:rPr>
        <w:t xml:space="preserve">Email: </w:t>
      </w:r>
      <w:hyperlink r:id="rId7" w:history="1">
        <w:r w:rsidR="00984898" w:rsidRPr="00836531">
          <w:rPr>
            <w:rStyle w:val="Hyperlink"/>
            <w:rFonts w:ascii="Optima" w:hAnsi="Optima"/>
          </w:rPr>
          <w:t>health@channelcountryladiesday.com.au</w:t>
        </w:r>
      </w:hyperlink>
    </w:p>
    <w:p w14:paraId="3A356B40" w14:textId="77777777" w:rsidR="00984898" w:rsidRPr="002133B5" w:rsidRDefault="00984898" w:rsidP="00EB1477">
      <w:pPr>
        <w:rPr>
          <w:rFonts w:ascii="Optima" w:hAnsi="Optima"/>
        </w:rPr>
      </w:pPr>
    </w:p>
    <w:p w14:paraId="5E6F5010" w14:textId="77777777" w:rsidR="00EB1477" w:rsidRPr="00EB1477" w:rsidRDefault="00EB1477" w:rsidP="00EB1477">
      <w:pPr>
        <w:rPr>
          <w:rFonts w:ascii="Optima" w:hAnsi="Optima"/>
          <w:b/>
        </w:rPr>
      </w:pPr>
    </w:p>
    <w:p w14:paraId="630B3C96" w14:textId="6F5F5B1D" w:rsidR="001E4849" w:rsidRPr="001E4849" w:rsidRDefault="00EB1477" w:rsidP="00EB1477">
      <w:pPr>
        <w:rPr>
          <w:rFonts w:ascii="Optima" w:hAnsi="Optima"/>
          <w:b/>
        </w:rPr>
      </w:pPr>
      <w:r w:rsidRPr="00EB1477">
        <w:rPr>
          <w:rFonts w:ascii="Optima" w:hAnsi="Optima"/>
          <w:b/>
        </w:rPr>
        <w:t> </w:t>
      </w:r>
    </w:p>
    <w:p w14:paraId="412044D2" w14:textId="5D903304" w:rsidR="001E4849" w:rsidRDefault="001E4849" w:rsidP="001E4849">
      <w:pPr>
        <w:rPr>
          <w:rFonts w:ascii="Optima" w:hAnsi="Optima"/>
          <w:b/>
        </w:rPr>
      </w:pPr>
    </w:p>
    <w:p w14:paraId="00020430" w14:textId="77777777" w:rsidR="00DC61C5" w:rsidRPr="001E4849" w:rsidRDefault="00DC61C5" w:rsidP="001E4849">
      <w:pPr>
        <w:rPr>
          <w:rFonts w:ascii="Optima" w:hAnsi="Optima"/>
          <w:b/>
        </w:rPr>
      </w:pPr>
    </w:p>
    <w:p w14:paraId="0DFD0F93" w14:textId="77777777" w:rsidR="001E4849" w:rsidRPr="001E4849" w:rsidRDefault="001E4849" w:rsidP="001E4849">
      <w:pPr>
        <w:rPr>
          <w:rFonts w:ascii="Optima" w:hAnsi="Optima"/>
          <w:b/>
        </w:rPr>
      </w:pPr>
    </w:p>
    <w:p w14:paraId="6A4F0714" w14:textId="77777777" w:rsidR="00F256E0" w:rsidRPr="00B25CA5" w:rsidRDefault="00F256E0" w:rsidP="00980368">
      <w:pPr>
        <w:jc w:val="both"/>
        <w:rPr>
          <w:rFonts w:ascii="Optima" w:hAnsi="Optima"/>
        </w:rPr>
      </w:pPr>
    </w:p>
    <w:sectPr w:rsidR="00F256E0" w:rsidRPr="00B25CA5" w:rsidSect="00980368">
      <w:headerReference w:type="default" r:id="rId8"/>
      <w:footerReference w:type="default" r:id="rId9"/>
      <w:pgSz w:w="11900" w:h="16840"/>
      <w:pgMar w:top="3544" w:right="126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477A3" w14:textId="77777777" w:rsidR="00EE1660" w:rsidRDefault="00EE1660" w:rsidP="002C06A2">
      <w:r>
        <w:separator/>
      </w:r>
    </w:p>
  </w:endnote>
  <w:endnote w:type="continuationSeparator" w:id="0">
    <w:p w14:paraId="11046937" w14:textId="77777777" w:rsidR="00EE1660" w:rsidRDefault="00EE1660" w:rsidP="002C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C5BF" w14:textId="77777777" w:rsidR="00A135D3" w:rsidRPr="00A96349" w:rsidRDefault="00A135D3" w:rsidP="00A135D3">
    <w:pPr>
      <w:jc w:val="center"/>
      <w:rPr>
        <w:rFonts w:ascii="Optima" w:hAnsi="Optima"/>
        <w:color w:val="C9155F"/>
      </w:rPr>
    </w:pPr>
    <w:r w:rsidRPr="00A96349">
      <w:rPr>
        <w:rFonts w:ascii="Optima" w:hAnsi="Optima"/>
        <w:noProof/>
        <w:color w:val="C9155F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6461F1" wp14:editId="0A0E1F43">
              <wp:simplePos x="0" y="0"/>
              <wp:positionH relativeFrom="column">
                <wp:posOffset>4343400</wp:posOffset>
              </wp:positionH>
              <wp:positionV relativeFrom="paragraph">
                <wp:posOffset>140335</wp:posOffset>
              </wp:positionV>
              <wp:extent cx="30861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0861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BD005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1BAD15" id="Straight Connector 2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1.05pt" to="5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" strokecolor="#bd0052" strokeweight="1.5pt"/>
          </w:pict>
        </mc:Fallback>
      </mc:AlternateContent>
    </w:r>
    <w:r w:rsidRPr="00A96349">
      <w:rPr>
        <w:rFonts w:ascii="Optima" w:hAnsi="Optima"/>
        <w:noProof/>
        <w:color w:val="C9155F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D21678" wp14:editId="48B4DE39">
              <wp:simplePos x="0" y="0"/>
              <wp:positionH relativeFrom="column">
                <wp:posOffset>-1600200</wp:posOffset>
              </wp:positionH>
              <wp:positionV relativeFrom="paragraph">
                <wp:posOffset>140335</wp:posOffset>
              </wp:positionV>
              <wp:extent cx="3086100" cy="0"/>
              <wp:effectExtent l="0" t="0" r="127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0861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BD005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DF1D0D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6pt,11.05pt" to="11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" strokecolor="#bd0052" strokeweight="1.5pt"/>
          </w:pict>
        </mc:Fallback>
      </mc:AlternateContent>
    </w:r>
    <w:r w:rsidRPr="00A96349">
      <w:rPr>
        <w:rFonts w:ascii="Optima" w:hAnsi="Optima"/>
        <w:color w:val="C9155F"/>
      </w:rPr>
      <w:t xml:space="preserve">www.channelcountryladiesday.com.au </w:t>
    </w:r>
  </w:p>
  <w:p w14:paraId="3B4B0608" w14:textId="77777777" w:rsidR="00A135D3" w:rsidRDefault="00A135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55A0E" w14:textId="77777777" w:rsidR="00EE1660" w:rsidRDefault="00EE1660" w:rsidP="002C06A2">
      <w:r>
        <w:separator/>
      </w:r>
    </w:p>
  </w:footnote>
  <w:footnote w:type="continuationSeparator" w:id="0">
    <w:p w14:paraId="551B1422" w14:textId="77777777" w:rsidR="00EE1660" w:rsidRDefault="00EE1660" w:rsidP="002C06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96034" w14:textId="77777777" w:rsidR="002C06A2" w:rsidRDefault="002C06A2" w:rsidP="002C06A2">
    <w:pPr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BBE3362" wp14:editId="1AC5E163">
          <wp:simplePos x="0" y="0"/>
          <wp:positionH relativeFrom="column">
            <wp:posOffset>2057400</wp:posOffset>
          </wp:positionH>
          <wp:positionV relativeFrom="paragraph">
            <wp:posOffset>-45085</wp:posOffset>
          </wp:positionV>
          <wp:extent cx="1729105" cy="1028700"/>
          <wp:effectExtent l="0" t="0" r="0" b="12700"/>
          <wp:wrapThrough wrapText="bothSides">
            <wp:wrapPolygon edited="0">
              <wp:start x="7615" y="0"/>
              <wp:lineTo x="4759" y="0"/>
              <wp:lineTo x="3808" y="2133"/>
              <wp:lineTo x="4125" y="8533"/>
              <wp:lineTo x="0" y="13867"/>
              <wp:lineTo x="0" y="18667"/>
              <wp:lineTo x="1904" y="21333"/>
              <wp:lineTo x="19355" y="21333"/>
              <wp:lineTo x="21259" y="18667"/>
              <wp:lineTo x="21259" y="13867"/>
              <wp:lineTo x="18403" y="8000"/>
              <wp:lineTo x="18086" y="4267"/>
              <wp:lineTo x="16817" y="0"/>
              <wp:lineTo x="7615" y="0"/>
            </wp:wrapPolygon>
          </wp:wrapThrough>
          <wp:docPr id="1" name="Picture 1" descr="Macintosh HD:Users:eleni:Dropbox:ELENI LAMBIS SHARED:Channel COuntry LD:FINAL LOGO:FULL LOGO:FULL COLOUR:CC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leni:Dropbox:ELENI LAMBIS SHARED:Channel COuntry LD:FINAL LOGO:FULL LOGO:FULL COLOUR:CC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C84BB" w14:textId="77777777" w:rsidR="002C06A2" w:rsidRDefault="002C06A2" w:rsidP="002C06A2">
    <w:pPr>
      <w:jc w:val="right"/>
    </w:pPr>
  </w:p>
  <w:p w14:paraId="112CCB9C" w14:textId="77777777" w:rsidR="002C06A2" w:rsidRDefault="002C06A2" w:rsidP="002C06A2">
    <w:pPr>
      <w:jc w:val="right"/>
      <w:rPr>
        <w:color w:val="C9155F"/>
      </w:rPr>
    </w:pPr>
  </w:p>
  <w:p w14:paraId="7E8BD2B2" w14:textId="77777777" w:rsidR="002C06A2" w:rsidRDefault="007A5B0E" w:rsidP="007A5B0E">
    <w:pPr>
      <w:jc w:val="center"/>
      <w:rPr>
        <w:color w:val="C9155F"/>
      </w:rPr>
    </w:pPr>
    <w:r>
      <w:rPr>
        <w:color w:val="C9155F"/>
      </w:rPr>
      <w:t xml:space="preserve"> </w:t>
    </w:r>
  </w:p>
  <w:p w14:paraId="551EEB40" w14:textId="77777777" w:rsidR="007A5B0E" w:rsidRDefault="007A5B0E" w:rsidP="007A5B0E">
    <w:pPr>
      <w:jc w:val="center"/>
      <w:rPr>
        <w:color w:val="C9155F"/>
      </w:rPr>
    </w:pPr>
  </w:p>
  <w:p w14:paraId="1E33E85E" w14:textId="77777777" w:rsidR="002C06A2" w:rsidRDefault="002C06A2" w:rsidP="002C06A2">
    <w:pPr>
      <w:jc w:val="center"/>
      <w:rPr>
        <w:color w:val="C9155F"/>
      </w:rPr>
    </w:pPr>
  </w:p>
  <w:p w14:paraId="48662A20" w14:textId="77777777" w:rsidR="002C06A2" w:rsidRDefault="002C06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F4C"/>
    <w:multiLevelType w:val="multilevel"/>
    <w:tmpl w:val="94F4C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A4A7B"/>
    <w:multiLevelType w:val="hybridMultilevel"/>
    <w:tmpl w:val="11AE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A4AD2"/>
    <w:multiLevelType w:val="hybridMultilevel"/>
    <w:tmpl w:val="425A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05315"/>
    <w:multiLevelType w:val="hybridMultilevel"/>
    <w:tmpl w:val="707C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93DCE"/>
    <w:multiLevelType w:val="multilevel"/>
    <w:tmpl w:val="A860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70DCF"/>
    <w:multiLevelType w:val="hybridMultilevel"/>
    <w:tmpl w:val="BAFE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44110"/>
    <w:multiLevelType w:val="hybridMultilevel"/>
    <w:tmpl w:val="6B22623C"/>
    <w:lvl w:ilvl="0" w:tplc="4254F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24E9C"/>
    <w:multiLevelType w:val="hybridMultilevel"/>
    <w:tmpl w:val="95B02F76"/>
    <w:lvl w:ilvl="0" w:tplc="1D7CA2F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3F3346"/>
    <w:multiLevelType w:val="hybridMultilevel"/>
    <w:tmpl w:val="6766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C3C0C"/>
    <w:multiLevelType w:val="hybridMultilevel"/>
    <w:tmpl w:val="BD029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45AE8"/>
    <w:multiLevelType w:val="hybridMultilevel"/>
    <w:tmpl w:val="90F8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C24E5"/>
    <w:multiLevelType w:val="hybridMultilevel"/>
    <w:tmpl w:val="5FF2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A2"/>
    <w:rsid w:val="00050FC6"/>
    <w:rsid w:val="000B3818"/>
    <w:rsid w:val="000D720F"/>
    <w:rsid w:val="000E2DB4"/>
    <w:rsid w:val="001D50DF"/>
    <w:rsid w:val="001E4849"/>
    <w:rsid w:val="002133B5"/>
    <w:rsid w:val="00294D2F"/>
    <w:rsid w:val="002C06A2"/>
    <w:rsid w:val="002E6678"/>
    <w:rsid w:val="002F6DB0"/>
    <w:rsid w:val="00331961"/>
    <w:rsid w:val="003D63E1"/>
    <w:rsid w:val="003F22A6"/>
    <w:rsid w:val="00410622"/>
    <w:rsid w:val="0042148D"/>
    <w:rsid w:val="004D1CCF"/>
    <w:rsid w:val="004E2735"/>
    <w:rsid w:val="0051014E"/>
    <w:rsid w:val="005543DB"/>
    <w:rsid w:val="00587FE3"/>
    <w:rsid w:val="005B107E"/>
    <w:rsid w:val="00632BBB"/>
    <w:rsid w:val="00646BC4"/>
    <w:rsid w:val="0064722F"/>
    <w:rsid w:val="00680750"/>
    <w:rsid w:val="006911AA"/>
    <w:rsid w:val="006A5705"/>
    <w:rsid w:val="006C576F"/>
    <w:rsid w:val="006D5E45"/>
    <w:rsid w:val="0076110D"/>
    <w:rsid w:val="00777EB2"/>
    <w:rsid w:val="007A5B0E"/>
    <w:rsid w:val="007D7FCD"/>
    <w:rsid w:val="007E2B64"/>
    <w:rsid w:val="0080587E"/>
    <w:rsid w:val="00890681"/>
    <w:rsid w:val="0089123D"/>
    <w:rsid w:val="008A509C"/>
    <w:rsid w:val="0090456C"/>
    <w:rsid w:val="0095193B"/>
    <w:rsid w:val="00980368"/>
    <w:rsid w:val="00984898"/>
    <w:rsid w:val="009A7894"/>
    <w:rsid w:val="00A135D3"/>
    <w:rsid w:val="00A17B6E"/>
    <w:rsid w:val="00A96349"/>
    <w:rsid w:val="00AC0532"/>
    <w:rsid w:val="00AC52D8"/>
    <w:rsid w:val="00AD76B3"/>
    <w:rsid w:val="00B25CA5"/>
    <w:rsid w:val="00B66DF1"/>
    <w:rsid w:val="00BB5B8B"/>
    <w:rsid w:val="00BC69B0"/>
    <w:rsid w:val="00C9380C"/>
    <w:rsid w:val="00CF54AE"/>
    <w:rsid w:val="00D17C99"/>
    <w:rsid w:val="00DC61C5"/>
    <w:rsid w:val="00E22CD9"/>
    <w:rsid w:val="00E4658A"/>
    <w:rsid w:val="00EB1477"/>
    <w:rsid w:val="00ED3BF1"/>
    <w:rsid w:val="00EE1660"/>
    <w:rsid w:val="00EE1FBA"/>
    <w:rsid w:val="00EF779B"/>
    <w:rsid w:val="00F256E0"/>
    <w:rsid w:val="00FC1523"/>
    <w:rsid w:val="00FC3EA0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9B7E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5CA5"/>
    <w:pPr>
      <w:keepNext/>
      <w:outlineLvl w:val="0"/>
    </w:pPr>
    <w:rPr>
      <w:rFonts w:ascii="Times New Roman" w:eastAsia="Times New Roman" w:hAnsi="Times New Roman" w:cs="Times New Roman"/>
      <w:b/>
      <w:sz w:val="22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6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6A2"/>
  </w:style>
  <w:style w:type="paragraph" w:styleId="Footer">
    <w:name w:val="footer"/>
    <w:basedOn w:val="Normal"/>
    <w:link w:val="FooterChar"/>
    <w:uiPriority w:val="99"/>
    <w:unhideWhenUsed/>
    <w:rsid w:val="002C0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6A2"/>
  </w:style>
  <w:style w:type="paragraph" w:styleId="BalloonText">
    <w:name w:val="Balloon Text"/>
    <w:basedOn w:val="Normal"/>
    <w:link w:val="BalloonTextChar"/>
    <w:uiPriority w:val="99"/>
    <w:semiHidden/>
    <w:unhideWhenUsed/>
    <w:rsid w:val="002C0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1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7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2735"/>
  </w:style>
  <w:style w:type="character" w:customStyle="1" w:styleId="Heading1Char">
    <w:name w:val="Heading 1 Char"/>
    <w:basedOn w:val="DefaultParagraphFont"/>
    <w:link w:val="Heading1"/>
    <w:rsid w:val="00B25CA5"/>
    <w:rPr>
      <w:rFonts w:ascii="Times New Roman" w:eastAsia="Times New Roman" w:hAnsi="Times New Roman" w:cs="Times New Roman"/>
      <w:b/>
      <w:sz w:val="22"/>
      <w:szCs w:val="20"/>
      <w:lang w:val="en-NZ" w:eastAsia="en-NZ"/>
    </w:rPr>
  </w:style>
  <w:style w:type="character" w:styleId="CommentReference">
    <w:name w:val="annotation reference"/>
    <w:rsid w:val="00B25C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25CA5"/>
    <w:rPr>
      <w:rFonts w:ascii="Times New Roman" w:eastAsia="Times New Roman" w:hAnsi="Times New Roman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rsid w:val="00B25CA5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9"/>
    <w:rPr>
      <w:rFonts w:asciiTheme="minorHAnsi" w:eastAsiaTheme="minorEastAsia" w:hAnsiTheme="minorHAnsi" w:cstheme="minorBidi"/>
      <w:b/>
      <w:bCs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E4849"/>
  </w:style>
  <w:style w:type="character" w:customStyle="1" w:styleId="UnresolvedMention1">
    <w:name w:val="Unresolved Mention1"/>
    <w:basedOn w:val="DefaultParagraphFont"/>
    <w:uiPriority w:val="99"/>
    <w:rsid w:val="00DC6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ealth@channelcountryladiesday.com.a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638</Words>
  <Characters>3641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Kristy McGregor</cp:lastModifiedBy>
  <cp:revision>4</cp:revision>
  <dcterms:created xsi:type="dcterms:W3CDTF">2019-07-24T00:23:00Z</dcterms:created>
  <dcterms:modified xsi:type="dcterms:W3CDTF">2019-07-24T01:29:00Z</dcterms:modified>
</cp:coreProperties>
</file>